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15BE1" w14:textId="30B1CAE5" w:rsidR="003F19FE" w:rsidRDefault="003F19FE"/>
    <w:p w14:paraId="2FC190EE" w14:textId="2AA7AD85" w:rsidR="003F19FE" w:rsidRPr="003F19FE" w:rsidRDefault="003F19FE">
      <w:pPr>
        <w:rPr>
          <w:b/>
          <w:bCs/>
          <w:color w:val="0070C0"/>
        </w:rPr>
      </w:pPr>
      <w:r w:rsidRPr="003F19FE">
        <w:rPr>
          <w:b/>
          <w:bCs/>
          <w:color w:val="0070C0"/>
        </w:rPr>
        <w:t>Calendarul privind lansarea competiției „Stimularea performanței în activitatea de cercetare științifică/ creație artistică/ performanță sportivă”</w:t>
      </w:r>
      <w:r w:rsidR="00C60F7A">
        <w:rPr>
          <w:b/>
          <w:bCs/>
          <w:color w:val="0070C0"/>
        </w:rPr>
        <w:t xml:space="preserve"> – ediția 2022</w:t>
      </w:r>
    </w:p>
    <w:p w14:paraId="487D5BF0" w14:textId="0C3CD5C4" w:rsidR="003F19FE" w:rsidRDefault="003F19FE"/>
    <w:p w14:paraId="14E16FEF" w14:textId="278FF25A" w:rsidR="003F19FE" w:rsidRDefault="003F19FE"/>
    <w:p w14:paraId="585127F5" w14:textId="1434A10A" w:rsidR="003F19FE" w:rsidRDefault="003F19FE">
      <w:pPr>
        <w:rPr>
          <w:rFonts w:ascii="Calibri" w:hAnsi="Calibri" w:cs="Calibri"/>
          <w:color w:val="212121"/>
          <w:shd w:val="clear" w:color="auto" w:fill="FFFFFF"/>
        </w:rPr>
      </w:pPr>
      <w:r>
        <w:rPr>
          <w:rFonts w:ascii="Calibri" w:hAnsi="Calibri" w:cs="Calibri"/>
          <w:color w:val="212121"/>
          <w:shd w:val="clear" w:color="auto" w:fill="FFFFFF"/>
        </w:rPr>
        <w:t xml:space="preserve">Conform H.C.A.91/08.02.2022 </w:t>
      </w:r>
      <w:r>
        <w:rPr>
          <w:rFonts w:ascii="Calibri" w:hAnsi="Calibri" w:cs="Calibri"/>
          <w:color w:val="212121"/>
          <w:shd w:val="clear" w:color="auto" w:fill="FFFFFF"/>
        </w:rPr>
        <w:t>competiția pentru </w:t>
      </w:r>
      <w:r>
        <w:rPr>
          <w:rFonts w:ascii="Calibri" w:hAnsi="Calibri" w:cs="Calibri"/>
          <w:i/>
          <w:iCs/>
          <w:color w:val="212121"/>
          <w:shd w:val="clear" w:color="auto" w:fill="FFFFFF"/>
        </w:rPr>
        <w:t>Stimularea performanței în activitatea de cercetare științifică/ creație artistică/ performanță sportivă </w:t>
      </w:r>
      <w:r w:rsidR="00C60F7A">
        <w:rPr>
          <w:rFonts w:ascii="Calibri" w:hAnsi="Calibri" w:cs="Calibri"/>
          <w:i/>
          <w:iCs/>
          <w:color w:val="212121"/>
          <w:shd w:val="clear" w:color="auto" w:fill="FFFFFF"/>
        </w:rPr>
        <w:t xml:space="preserve">- </w:t>
      </w:r>
      <w:r w:rsidR="00C60F7A" w:rsidRPr="00C60F7A">
        <w:rPr>
          <w:rFonts w:ascii="Calibri" w:hAnsi="Calibri" w:cs="Calibri"/>
          <w:i/>
          <w:iCs/>
          <w:color w:val="212121"/>
          <w:shd w:val="clear" w:color="auto" w:fill="FFFFFF"/>
        </w:rPr>
        <w:t>ediția 20</w:t>
      </w:r>
      <w:r w:rsidR="00C60F7A">
        <w:rPr>
          <w:rFonts w:ascii="Calibri" w:hAnsi="Calibri" w:cs="Calibri"/>
          <w:i/>
          <w:iCs/>
          <w:color w:val="212121"/>
          <w:shd w:val="clear" w:color="auto" w:fill="FFFFFF"/>
        </w:rPr>
        <w:t>22</w:t>
      </w:r>
      <w:r w:rsidR="00C60F7A" w:rsidRPr="00C60F7A">
        <w:rPr>
          <w:rFonts w:ascii="Calibri" w:hAnsi="Calibri" w:cs="Calibri"/>
          <w:i/>
          <w:iCs/>
          <w:color w:val="212121"/>
          <w:shd w:val="clear" w:color="auto" w:fill="FFFFFF"/>
        </w:rPr>
        <w:t xml:space="preserve"> (pentru activitatea desfășurată de-a lungul anului 20</w:t>
      </w:r>
      <w:r w:rsidR="00C60F7A">
        <w:rPr>
          <w:rFonts w:ascii="Calibri" w:hAnsi="Calibri" w:cs="Calibri"/>
          <w:i/>
          <w:iCs/>
          <w:color w:val="212121"/>
          <w:shd w:val="clear" w:color="auto" w:fill="FFFFFF"/>
        </w:rPr>
        <w:t>21</w:t>
      </w:r>
      <w:r w:rsidR="00C60F7A" w:rsidRPr="00EA02DC">
        <w:rPr>
          <w:i/>
          <w:iCs/>
        </w:rPr>
        <w:t>)</w:t>
      </w:r>
      <w:r w:rsidR="00C60F7A">
        <w:t xml:space="preserve"> </w:t>
      </w:r>
      <w:r>
        <w:rPr>
          <w:rFonts w:ascii="Calibri" w:hAnsi="Calibri" w:cs="Calibri"/>
          <w:color w:val="212121"/>
          <w:shd w:val="clear" w:color="auto" w:fill="FFFFFF"/>
        </w:rPr>
        <w:t>se va desfășura conform următorului calendar:</w:t>
      </w:r>
    </w:p>
    <w:p w14:paraId="239726C2" w14:textId="78B6A8DB" w:rsidR="003F19FE" w:rsidRDefault="003F19FE">
      <w:pPr>
        <w:rPr>
          <w:rFonts w:ascii="Calibri" w:hAnsi="Calibri" w:cs="Calibri"/>
          <w:color w:val="212121"/>
          <w:shd w:val="clear" w:color="auto" w:fill="FFFFFF"/>
        </w:rPr>
      </w:pPr>
    </w:p>
    <w:p w14:paraId="44297C6D" w14:textId="77777777" w:rsidR="003F19FE" w:rsidRDefault="003F19FE" w:rsidP="003F19FE">
      <w:r>
        <w:t>08.02.2022 – Anunțul lansării competiției (în pagina web a UOC și pe e-mail prin decanate)</w:t>
      </w:r>
    </w:p>
    <w:p w14:paraId="06973D9D" w14:textId="77777777" w:rsidR="003F19FE" w:rsidRDefault="003F19FE" w:rsidP="003F19FE">
      <w:r>
        <w:t>25.02.2022 – Data limită de depunere a candidaturilor la secretariatele facultăților (respectiv la DCI pentru cercetătorii din centre/institute)</w:t>
      </w:r>
    </w:p>
    <w:p w14:paraId="7323659B" w14:textId="77777777" w:rsidR="003F19FE" w:rsidRDefault="003F19FE" w:rsidP="003F19FE">
      <w:r>
        <w:t xml:space="preserve">04.03.2022 – Data limită pentru analiza dosarelor de concurs și comunicarea rezultatelor de către comisiile de cercetare ale facultăților (respectiv DCI) </w:t>
      </w:r>
    </w:p>
    <w:p w14:paraId="2FFDE6A4" w14:textId="77777777" w:rsidR="003F19FE" w:rsidRDefault="003F19FE" w:rsidP="003F19FE">
      <w:r>
        <w:t>07.03.2022 – Depunerea contestațiilor</w:t>
      </w:r>
    </w:p>
    <w:p w14:paraId="3A85FAD2" w14:textId="77777777" w:rsidR="003F19FE" w:rsidRDefault="003F19FE" w:rsidP="003F19FE">
      <w:r>
        <w:t xml:space="preserve">11.03.2022 – Data limită de soluționare a contestațiilor de către comisia senatului </w:t>
      </w:r>
    </w:p>
    <w:p w14:paraId="40F40A94" w14:textId="77777777" w:rsidR="003F19FE" w:rsidRDefault="003F19FE" w:rsidP="003F19FE">
      <w:r>
        <w:t>18.03.2022 – Data limită pentru centralizarea rezultatelor finale de către DCI și Consiliul CDI</w:t>
      </w:r>
    </w:p>
    <w:p w14:paraId="1278C53C" w14:textId="6D46A3C2" w:rsidR="003F19FE" w:rsidRDefault="003F19FE" w:rsidP="003F19FE">
      <w:r>
        <w:t>25.03.2022 – Data limită pentru analiza și aprobarea dosarelor de către Consiliul de Administratie și pentru stabilirea valorii punctului de calcul.</w:t>
      </w:r>
    </w:p>
    <w:p w14:paraId="0130B279" w14:textId="36C9D76A" w:rsidR="003F19FE" w:rsidRDefault="003F19FE">
      <w:hyperlink r:id="rId4" w:history="1">
        <w:r w:rsidRPr="003F19FE">
          <w:rPr>
            <w:rStyle w:val="Hyperlink"/>
          </w:rPr>
          <w:t>Procedura operațională privind Stimularea performanței în activitatea de cercetare științifică/ creație artistică/ performanță sportivă</w:t>
        </w:r>
      </w:hyperlink>
    </w:p>
    <w:sectPr w:rsidR="003F19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9FE"/>
    <w:rsid w:val="003F19FE"/>
    <w:rsid w:val="00AF0DAA"/>
    <w:rsid w:val="00C60F7A"/>
    <w:rsid w:val="00EA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5FF4E"/>
  <w15:chartTrackingRefBased/>
  <w15:docId w15:val="{63BDD97B-6052-4E69-8E05-D7C9CC4E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9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19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6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iv-ovidius.ro/uoc/documente-oficiale/carta-si-regulamentele-universitatii/2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Didactic</dc:creator>
  <cp:keywords/>
  <dc:description/>
  <cp:lastModifiedBy>Didactic</cp:lastModifiedBy>
  <cp:revision>4</cp:revision>
  <dcterms:created xsi:type="dcterms:W3CDTF">2022-02-08T14:02:00Z</dcterms:created>
  <dcterms:modified xsi:type="dcterms:W3CDTF">2022-02-08T14:09:00Z</dcterms:modified>
</cp:coreProperties>
</file>